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73" w:rsidRDefault="00312773"/>
    <w:p w:rsidR="00437D13" w:rsidRP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36"/>
          <w:szCs w:val="22"/>
          <w:lang w:eastAsia="en-US"/>
        </w:rPr>
      </w:pPr>
      <w:r w:rsidRPr="00437D13">
        <w:rPr>
          <w:rFonts w:eastAsiaTheme="minorHAnsi"/>
          <w:sz w:val="36"/>
          <w:szCs w:val="22"/>
          <w:lang w:eastAsia="en-US"/>
        </w:rPr>
        <w:t>Муниципальное бюджетное дошкольное образовательное учреждение «Косихинский детский сад №3, «Чебурашка»</w:t>
      </w:r>
    </w:p>
    <w:p w:rsidR="00437D13" w:rsidRDefault="00437D13" w:rsidP="008C5192">
      <w:pPr>
        <w:pStyle w:val="c7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7D13" w:rsidRDefault="00437D13" w:rsidP="008C519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8C519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8C5192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</w:p>
    <w:p w:rsidR="008C5192" w:rsidRDefault="008C5192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2529"/>
          <w:sz w:val="44"/>
          <w:szCs w:val="44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</w:t>
      </w:r>
    </w:p>
    <w:p w:rsidR="008C5192" w:rsidRDefault="008C5192" w:rsidP="008C5192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C5192" w:rsidRDefault="008C5192" w:rsidP="008C519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56"/>
          <w:szCs w:val="56"/>
        </w:rPr>
      </w:pPr>
      <w:r>
        <w:rPr>
          <w:rStyle w:val="c9"/>
          <w:b/>
          <w:bCs/>
          <w:color w:val="212529"/>
          <w:sz w:val="44"/>
          <w:szCs w:val="44"/>
        </w:rPr>
        <w:t> </w:t>
      </w:r>
      <w:r w:rsidRPr="008C5192">
        <w:rPr>
          <w:rStyle w:val="c9"/>
          <w:b/>
          <w:bCs/>
          <w:color w:val="C00000"/>
          <w:sz w:val="56"/>
          <w:szCs w:val="56"/>
        </w:rPr>
        <w:t>«Ребёнок плохо ест. Что делать?»</w:t>
      </w:r>
      <w:bookmarkStart w:id="0" w:name="_GoBack"/>
      <w:bookmarkEnd w:id="0"/>
    </w:p>
    <w:p w:rsidR="00437D13" w:rsidRDefault="00437D13" w:rsidP="008C519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C00000"/>
          <w:sz w:val="5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  <w:r w:rsidRPr="00437D13">
        <w:rPr>
          <w:rStyle w:val="c9"/>
          <w:bCs/>
          <w:sz w:val="36"/>
          <w:szCs w:val="56"/>
        </w:rPr>
        <w:t>Воспитатель: Шредер Л.Н</w:t>
      </w: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Cs/>
          <w:sz w:val="36"/>
          <w:szCs w:val="56"/>
        </w:rPr>
      </w:pPr>
    </w:p>
    <w:p w:rsidR="00437D13" w:rsidRPr="00437D13" w:rsidRDefault="00437D13" w:rsidP="00437D1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Cs/>
          <w:sz w:val="36"/>
          <w:szCs w:val="56"/>
        </w:rPr>
      </w:pPr>
      <w:proofErr w:type="gramStart"/>
      <w:r>
        <w:rPr>
          <w:rStyle w:val="c9"/>
          <w:bCs/>
          <w:sz w:val="36"/>
          <w:szCs w:val="56"/>
        </w:rPr>
        <w:t>с</w:t>
      </w:r>
      <w:proofErr w:type="gramEnd"/>
      <w:r>
        <w:rPr>
          <w:rStyle w:val="c9"/>
          <w:bCs/>
          <w:sz w:val="36"/>
          <w:szCs w:val="56"/>
        </w:rPr>
        <w:t>. Косиха, 2022</w:t>
      </w:r>
    </w:p>
    <w:p w:rsidR="008C5192" w:rsidRPr="008C5192" w:rsidRDefault="008C5192" w:rsidP="008C519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Что делать если ребенок плохо ест! Или как сделать еду вкусной. Консультация для родителей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Как правило, всем родителям хочется, чтобы их детки росли </w:t>
      </w:r>
      <w:proofErr w:type="gramStart"/>
      <w:r w:rsidRPr="008C5192">
        <w:rPr>
          <w:rStyle w:val="c1"/>
          <w:color w:val="212529"/>
          <w:sz w:val="28"/>
          <w:szCs w:val="28"/>
        </w:rPr>
        <w:t>сильными</w:t>
      </w:r>
      <w:proofErr w:type="gramEnd"/>
      <w:r w:rsidRPr="008C5192">
        <w:rPr>
          <w:rStyle w:val="c1"/>
          <w:color w:val="212529"/>
          <w:sz w:val="28"/>
          <w:szCs w:val="28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Если такое поведение носит систематический характер – возникает впечатление, что с ребенком </w:t>
      </w:r>
      <w:r w:rsidRPr="008C5192">
        <w:rPr>
          <w:rStyle w:val="c16"/>
          <w:i/>
          <w:iCs/>
          <w:color w:val="212529"/>
          <w:sz w:val="28"/>
          <w:szCs w:val="28"/>
        </w:rPr>
        <w:t>«что-то не то»</w:t>
      </w:r>
      <w:r w:rsidRPr="008C5192">
        <w:rPr>
          <w:rStyle w:val="c1"/>
          <w:color w:val="212529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Рассмотрим наиболее распространенные причины </w:t>
      </w:r>
      <w:r w:rsidRPr="008C5192">
        <w:rPr>
          <w:rStyle w:val="c16"/>
          <w:i/>
          <w:iCs/>
          <w:color w:val="212529"/>
          <w:sz w:val="28"/>
          <w:szCs w:val="28"/>
        </w:rPr>
        <w:t>«плохого аппетита»</w:t>
      </w:r>
      <w:r w:rsidRPr="008C5192">
        <w:rPr>
          <w:rStyle w:val="c1"/>
          <w:color w:val="212529"/>
          <w:sz w:val="28"/>
          <w:szCs w:val="28"/>
        </w:rPr>
        <w:t>: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8C5192">
        <w:rPr>
          <w:rStyle w:val="c16"/>
          <w:i/>
          <w:iCs/>
          <w:color w:val="212529"/>
          <w:sz w:val="28"/>
          <w:szCs w:val="28"/>
        </w:rPr>
        <w:t>«проблема избирательного аппетита»</w:t>
      </w:r>
      <w:r w:rsidRPr="008C5192">
        <w:rPr>
          <w:rStyle w:val="c1"/>
          <w:color w:val="212529"/>
          <w:sz w:val="28"/>
          <w:szCs w:val="28"/>
        </w:rPr>
        <w:t> прямого отношения к аппетиту как таковому не имеет. Проблема скорее </w:t>
      </w:r>
      <w:r w:rsidRPr="008C5192">
        <w:rPr>
          <w:rStyle w:val="c18"/>
          <w:color w:val="212529"/>
          <w:sz w:val="28"/>
          <w:szCs w:val="28"/>
          <w:u w:val="single"/>
        </w:rPr>
        <w:t>педагогическая</w:t>
      </w:r>
      <w:r w:rsidRPr="008C5192">
        <w:rPr>
          <w:rStyle w:val="c1"/>
          <w:color w:val="212529"/>
          <w:sz w:val="28"/>
          <w:szCs w:val="28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8C5192">
        <w:rPr>
          <w:rStyle w:val="c16"/>
          <w:i/>
          <w:iCs/>
          <w:color w:val="212529"/>
          <w:sz w:val="28"/>
          <w:szCs w:val="28"/>
        </w:rPr>
        <w:t>«получения различных вкусностей»</w:t>
      </w:r>
      <w:r w:rsidRPr="008C5192">
        <w:rPr>
          <w:rStyle w:val="c1"/>
          <w:color w:val="212529"/>
          <w:sz w:val="28"/>
          <w:szCs w:val="28"/>
        </w:rPr>
        <w:t>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8C5192">
        <w:rPr>
          <w:rStyle w:val="c18"/>
          <w:color w:val="212529"/>
          <w:sz w:val="28"/>
          <w:szCs w:val="28"/>
          <w:u w:val="single"/>
        </w:rPr>
        <w:t>типов</w:t>
      </w:r>
      <w:r w:rsidRPr="008C5192">
        <w:rPr>
          <w:rStyle w:val="c1"/>
          <w:color w:val="212529"/>
          <w:sz w:val="28"/>
          <w:szCs w:val="28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8C5192">
        <w:rPr>
          <w:rStyle w:val="c18"/>
          <w:color w:val="212529"/>
          <w:sz w:val="28"/>
          <w:szCs w:val="28"/>
          <w:u w:val="single"/>
        </w:rPr>
        <w:t>взрослых</w:t>
      </w:r>
      <w:r w:rsidRPr="008C5192">
        <w:rPr>
          <w:rStyle w:val="c1"/>
          <w:color w:val="212529"/>
          <w:sz w:val="28"/>
          <w:szCs w:val="28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8C5192">
        <w:rPr>
          <w:rStyle w:val="c1"/>
          <w:color w:val="212529"/>
          <w:sz w:val="28"/>
          <w:szCs w:val="28"/>
        </w:rPr>
        <w:t>захотел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8C5192">
        <w:rPr>
          <w:rStyle w:val="c1"/>
          <w:color w:val="212529"/>
          <w:sz w:val="28"/>
          <w:szCs w:val="28"/>
        </w:rPr>
        <w:t>тогда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4. Перекусы. Другой распространенный вариант ложно пониженного аппетита связан с перекусыванием между едой. Ребенок плохо поел за завтраком, через </w:t>
      </w:r>
      <w:r w:rsidRPr="008C5192">
        <w:rPr>
          <w:rStyle w:val="c1"/>
          <w:color w:val="212529"/>
          <w:sz w:val="28"/>
          <w:szCs w:val="28"/>
        </w:rPr>
        <w:lastRenderedPageBreak/>
        <w:t>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8C5192">
        <w:rPr>
          <w:rStyle w:val="c1"/>
          <w:color w:val="212529"/>
          <w:sz w:val="28"/>
          <w:szCs w:val="28"/>
        </w:rPr>
        <w:t>спокойный</w:t>
      </w:r>
      <w:proofErr w:type="gramEnd"/>
      <w:r w:rsidRPr="008C5192">
        <w:rPr>
          <w:rStyle w:val="c1"/>
          <w:color w:val="212529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8C5192">
        <w:rPr>
          <w:rStyle w:val="c18"/>
          <w:color w:val="212529"/>
          <w:sz w:val="28"/>
          <w:szCs w:val="28"/>
          <w:u w:val="single"/>
        </w:rPr>
        <w:t>развития</w:t>
      </w:r>
      <w:r w:rsidRPr="008C5192">
        <w:rPr>
          <w:rStyle w:val="c1"/>
          <w:color w:val="212529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ваше чадо уплетало за обе щеки все, что вы ему предлагаете, больше гуляйте с ребенком, занимайтесь спортом, играйте.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плохо переваривается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Первое. </w:t>
      </w:r>
      <w:proofErr w:type="gramStart"/>
      <w:r w:rsidRPr="008C5192">
        <w:rPr>
          <w:rStyle w:val="c1"/>
          <w:color w:val="212529"/>
          <w:sz w:val="28"/>
          <w:szCs w:val="28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8C5192">
        <w:rPr>
          <w:rStyle w:val="c1"/>
          <w:color w:val="212529"/>
          <w:sz w:val="28"/>
          <w:szCs w:val="28"/>
        </w:rPr>
        <w:t>стал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8C5192">
        <w:rPr>
          <w:rStyle w:val="c1"/>
          <w:color w:val="212529"/>
          <w:sz w:val="28"/>
          <w:szCs w:val="28"/>
        </w:rPr>
        <w:t>имел возможности самостоятельно перекусить и чтобы не было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в его присутствии никаких разговоров о еде.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Природа создала человека таким образом, что он вполне безболезненно может обходиться без еды </w:t>
      </w:r>
      <w:r w:rsidRPr="008C5192">
        <w:rPr>
          <w:rStyle w:val="c16"/>
          <w:i/>
          <w:iCs/>
          <w:color w:val="212529"/>
          <w:sz w:val="28"/>
          <w:szCs w:val="28"/>
        </w:rPr>
        <w:t>(но не без питья)</w:t>
      </w:r>
      <w:r w:rsidRPr="008C5192">
        <w:rPr>
          <w:rStyle w:val="c1"/>
          <w:color w:val="212529"/>
          <w:sz w:val="28"/>
          <w:szCs w:val="28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lastRenderedPageBreak/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8C5192">
        <w:rPr>
          <w:rStyle w:val="c16"/>
          <w:i/>
          <w:iCs/>
          <w:color w:val="212529"/>
          <w:sz w:val="28"/>
          <w:szCs w:val="28"/>
        </w:rPr>
        <w:t>«на ходу»</w:t>
      </w:r>
      <w:r w:rsidRPr="008C5192">
        <w:rPr>
          <w:rStyle w:val="c1"/>
          <w:color w:val="212529"/>
          <w:sz w:val="28"/>
          <w:szCs w:val="28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8C5192">
        <w:rPr>
          <w:rStyle w:val="c1"/>
          <w:color w:val="212529"/>
          <w:sz w:val="28"/>
          <w:szCs w:val="28"/>
        </w:rPr>
        <w:t>малохольных</w:t>
      </w:r>
      <w:proofErr w:type="spellEnd"/>
      <w:r w:rsidRPr="008C5192">
        <w:rPr>
          <w:rStyle w:val="c1"/>
          <w:color w:val="212529"/>
          <w:sz w:val="28"/>
          <w:szCs w:val="28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>Третье. Следует строго соблюдать режим питания и нечего не давать ребёнку в промежутках между приёмами пищи, в том числе соки </w:t>
      </w:r>
      <w:r w:rsidRPr="008C5192">
        <w:rPr>
          <w:rStyle w:val="c16"/>
          <w:i/>
          <w:iCs/>
          <w:color w:val="212529"/>
          <w:sz w:val="28"/>
          <w:szCs w:val="28"/>
        </w:rPr>
        <w:t>(особенно сладкие — банановый, персиковый и т. д.)</w:t>
      </w:r>
      <w:r w:rsidRPr="008C5192">
        <w:rPr>
          <w:rStyle w:val="c1"/>
          <w:color w:val="212529"/>
          <w:sz w:val="28"/>
          <w:szCs w:val="28"/>
        </w:rPr>
        <w:t> и даже воду. Тогда ребёнок охотно начинает еду с жидкого блюда.</w:t>
      </w:r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8C5192">
        <w:rPr>
          <w:rStyle w:val="c1"/>
          <w:color w:val="212529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8C5192" w:rsidRPr="008C5192" w:rsidRDefault="008C5192" w:rsidP="008C51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8C5192">
        <w:rPr>
          <w:rStyle w:val="c1"/>
          <w:color w:val="212529"/>
          <w:sz w:val="28"/>
          <w:szCs w:val="28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8C5192">
        <w:rPr>
          <w:rStyle w:val="c1"/>
          <w:color w:val="212529"/>
          <w:sz w:val="28"/>
          <w:szCs w:val="28"/>
        </w:rPr>
        <w:t>крепким</w:t>
      </w:r>
      <w:proofErr w:type="gramEnd"/>
      <w:r w:rsidRPr="008C5192">
        <w:rPr>
          <w:rStyle w:val="c1"/>
          <w:color w:val="212529"/>
          <w:sz w:val="28"/>
          <w:szCs w:val="28"/>
        </w:rPr>
        <w:t xml:space="preserve"> и здоровым.</w:t>
      </w:r>
    </w:p>
    <w:p w:rsidR="008C5192" w:rsidRPr="008C5192" w:rsidRDefault="008C5192">
      <w:pPr>
        <w:rPr>
          <w:sz w:val="28"/>
          <w:szCs w:val="28"/>
        </w:rPr>
      </w:pPr>
    </w:p>
    <w:sectPr w:rsidR="008C5192" w:rsidRPr="008C5192" w:rsidSect="008C5192">
      <w:pgSz w:w="11906" w:h="16838"/>
      <w:pgMar w:top="993" w:right="991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192"/>
    <w:rsid w:val="00025EE1"/>
    <w:rsid w:val="00312773"/>
    <w:rsid w:val="00437D13"/>
    <w:rsid w:val="008C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92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C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5192"/>
  </w:style>
  <w:style w:type="paragraph" w:customStyle="1" w:styleId="c4">
    <w:name w:val="c4"/>
    <w:basedOn w:val="a"/>
    <w:rsid w:val="008C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192"/>
  </w:style>
  <w:style w:type="character" w:customStyle="1" w:styleId="c16">
    <w:name w:val="c16"/>
    <w:basedOn w:val="a0"/>
    <w:rsid w:val="008C5192"/>
  </w:style>
  <w:style w:type="character" w:customStyle="1" w:styleId="c18">
    <w:name w:val="c18"/>
    <w:basedOn w:val="a0"/>
    <w:rsid w:val="008C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92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8C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5192"/>
  </w:style>
  <w:style w:type="paragraph" w:customStyle="1" w:styleId="c4">
    <w:name w:val="c4"/>
    <w:basedOn w:val="a"/>
    <w:rsid w:val="008C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5192"/>
  </w:style>
  <w:style w:type="character" w:customStyle="1" w:styleId="c16">
    <w:name w:val="c16"/>
    <w:basedOn w:val="a0"/>
    <w:rsid w:val="008C5192"/>
  </w:style>
  <w:style w:type="character" w:customStyle="1" w:styleId="c18">
    <w:name w:val="c18"/>
    <w:basedOn w:val="a0"/>
    <w:rsid w:val="008C5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чебурушка</cp:lastModifiedBy>
  <cp:revision>2</cp:revision>
  <dcterms:created xsi:type="dcterms:W3CDTF">2022-02-08T15:28:00Z</dcterms:created>
  <dcterms:modified xsi:type="dcterms:W3CDTF">2022-02-09T04:25:00Z</dcterms:modified>
</cp:coreProperties>
</file>